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皖南医学院校园网入网用户申请表（教师用户）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　　　　　　　　　　　　　　　　　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05"/>
        <w:gridCol w:w="992"/>
        <w:gridCol w:w="806"/>
        <w:gridCol w:w="1452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身份证编号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入网时间★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用户帐号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（工号）</w:t>
            </w:r>
          </w:p>
        </w:tc>
        <w:tc>
          <w:tcPr>
            <w:tcW w:w="70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861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　户　责　任　书</w:t>
            </w:r>
          </w:p>
          <w:p>
            <w:pPr>
              <w:pStyle w:val="2"/>
              <w:spacing w:line="360" w:lineRule="auto"/>
              <w:ind w:left="210" w:leftChars="100" w:right="210" w:right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自愿申请接入皖南医学院校园网络，保证入网后遵守国家有关法律、条例及皖南医学院网络管理相关规定，按时交纳网络使用费用，不在网上从事有害国家、不利社会的活动。我将妥善保管好自己的账号和密码，不会转借他人使用。如果出现利用本账号从事任何违反网络规定的活动，我将承担全部责任，接受有关单位的处罚。</w:t>
            </w:r>
          </w:p>
          <w:p>
            <w:pPr>
              <w:pStyle w:val="2"/>
              <w:spacing w:line="360" w:lineRule="auto"/>
              <w:ind w:left="210" w:leftChars="100" w:right="210" w:rightChars="10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　　　　　</w:t>
            </w:r>
          </w:p>
          <w:p>
            <w:pPr>
              <w:spacing w:line="360" w:lineRule="auto"/>
              <w:ind w:firstLine="6360" w:firstLineChars="2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主管单位（盖章）</w:t>
            </w:r>
          </w:p>
          <w:p>
            <w:pPr>
              <w:ind w:firstLine="2400" w:firstLineChars="10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 月    日</w:t>
            </w:r>
          </w:p>
        </w:tc>
      </w:tr>
    </w:tbl>
    <w:p>
      <w:pPr>
        <w:ind w:left="410" w:hanging="410" w:hangingChars="171"/>
        <w:rPr>
          <w:rFonts w:hint="eastAsia" w:ascii="宋体" w:hAnsi="宋体"/>
          <w:sz w:val="24"/>
        </w:rPr>
      </w:pPr>
    </w:p>
    <w:p>
      <w:pPr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本表格用蓝黑或黑色钢笔填写，必须保证所提供信息的准确性和真实性。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★部分为网络管理人员填写，其他部分由用户自行填写。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初始密码为所填证件号后六位，建议上网后登陆用户自助系统（</w:t>
      </w:r>
      <w:r>
        <w:rPr>
          <w:rFonts w:ascii="Verdana" w:hAnsi="Verdana" w:cs="Verdana"/>
          <w:b/>
          <w:bCs/>
          <w:color w:val="FFFFFF"/>
          <w:sz w:val="18"/>
          <w:szCs w:val="18"/>
          <w:shd w:val="clear" w:color="auto" w:fill="FFFFFF"/>
        </w:rPr>
        <w:fldChar w:fldCharType="begin"/>
      </w:r>
      <w:r>
        <w:rPr>
          <w:rFonts w:ascii="Verdana" w:hAnsi="Verdana" w:cs="Verdana"/>
          <w:b/>
          <w:bCs/>
          <w:color w:val="FFFFFF"/>
          <w:sz w:val="18"/>
          <w:szCs w:val="18"/>
          <w:shd w:val="clear" w:color="auto" w:fill="FFFFFF"/>
        </w:rPr>
        <w:instrText xml:space="preserve"> HYPERLINK "http://192.168.5.22:8080/selfservice/" \t "http://nic.wnmc.edu.cn/85/24/c594a34084/_blank" </w:instrText>
      </w:r>
      <w:r>
        <w:rPr>
          <w:rFonts w:ascii="Verdana" w:hAnsi="Verdana" w:cs="Verdana"/>
          <w:b/>
          <w:bCs/>
          <w:color w:val="FFFFFF"/>
          <w:sz w:val="18"/>
          <w:szCs w:val="18"/>
          <w:shd w:val="clear" w:color="auto" w:fill="FFFFFF"/>
        </w:rPr>
        <w:fldChar w:fldCharType="separate"/>
      </w:r>
      <w:r>
        <w:rPr>
          <w:rStyle w:val="7"/>
          <w:rFonts w:ascii="Verdana" w:hAnsi="Verdana" w:cs="Verdana"/>
          <w:b/>
          <w:bCs/>
          <w:color w:val="000000"/>
          <w:sz w:val="18"/>
          <w:szCs w:val="18"/>
          <w:u w:val="none"/>
          <w:shd w:val="clear" w:color="auto" w:fill="FFFFFF"/>
        </w:rPr>
        <w:t>http://192.168.5.22:8080/selfservice/</w:t>
      </w:r>
      <w:r>
        <w:rPr>
          <w:rFonts w:ascii="Verdana" w:hAnsi="Verdana" w:cs="Verdana"/>
          <w:b/>
          <w:bCs/>
          <w:color w:val="FFFFFF"/>
          <w:sz w:val="18"/>
          <w:szCs w:val="18"/>
          <w:shd w:val="clear" w:color="auto" w:fill="FFFFFF"/>
        </w:rPr>
        <w:fldChar w:fldCharType="end"/>
      </w:r>
      <w:r>
        <w:rPr>
          <w:rFonts w:hint="eastAsia" w:ascii="宋体" w:hAnsi="宋体"/>
          <w:sz w:val="24"/>
        </w:rPr>
        <w:t>）修改个人密码。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本表格审核通过后，3个工作日内予以开通。用户可自行上网查询账号是否已经开通。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>如有疑问，可直接致电网络中心（电话：0553-3932678），或访问皖南医学院网络中心（nic.wnmc.edu.cn）网站获取更多帮助。</w:t>
      </w: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  <w:u w:val="wavyDouble"/>
        </w:rPr>
        <w:t>以上表格须完整填写，否则不予受理（本表格复印有效）。</w:t>
      </w:r>
    </w:p>
    <w:p>
      <w:pPr>
        <w:rPr>
          <w:rFonts w:ascii="宋体" w:hAnsi="宋体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79B2"/>
    <w:multiLevelType w:val="multilevel"/>
    <w:tmpl w:val="4B9379B2"/>
    <w:lvl w:ilvl="0" w:tentative="0">
      <w:start w:val="1"/>
      <w:numFmt w:val="decimal"/>
      <w:lvlText w:val="%1、"/>
      <w:lvlJc w:val="left"/>
      <w:pPr>
        <w:tabs>
          <w:tab w:val="left" w:pos="717"/>
        </w:tabs>
        <w:ind w:left="717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14065"/>
    <w:rsid w:val="6571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2021-03-18T01:36:00Z</dcterms:created>
  <dc:creator>user</dc:creator>
  <cp:lastModifiedBy>user</cp:lastModifiedBy>
  <dcterms:modified xsi:type="dcterms:W3CDTF">2021-03-18T01:36:13Z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